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7" w:lineRule="auto"/>
        <w:ind w:left="120" w:right="137" w:firstLine="420"/>
        <w:jc w:val="center"/>
        <w:rPr>
          <w:b/>
          <w:bCs/>
          <w:spacing w:val="-4"/>
          <w:sz w:val="28"/>
          <w:szCs w:val="28"/>
          <w:lang w:eastAsia="zh-Hans"/>
        </w:rPr>
      </w:pPr>
      <w:r>
        <w:rPr>
          <w:rFonts w:hint="eastAsia"/>
          <w:b/>
          <w:bCs/>
          <w:spacing w:val="-4"/>
          <w:sz w:val="28"/>
          <w:szCs w:val="28"/>
          <w:lang w:val="en-US" w:eastAsia="zh-CN"/>
        </w:rPr>
        <w:t>建言献策平台</w:t>
      </w:r>
      <w:r>
        <w:rPr>
          <w:rFonts w:hint="eastAsia"/>
          <w:b/>
          <w:bCs/>
          <w:spacing w:val="-4"/>
          <w:sz w:val="28"/>
          <w:szCs w:val="28"/>
          <w:lang w:eastAsia="zh-Hans"/>
        </w:rPr>
        <w:t>参数要求</w:t>
      </w:r>
    </w:p>
    <w:p/>
    <w:p>
      <w:pPr>
        <w:pStyle w:val="2"/>
        <w:spacing w:line="487" w:lineRule="auto"/>
        <w:ind w:left="120" w:right="137" w:firstLine="420"/>
        <w:jc w:val="both"/>
        <w:rPr>
          <w:spacing w:val="-4"/>
          <w:lang w:eastAsia="zh-Hans"/>
        </w:rPr>
      </w:pPr>
      <w:r>
        <w:rPr>
          <w:rFonts w:hint="eastAsia"/>
          <w:lang w:eastAsia="zh-CN"/>
        </w:rPr>
        <w:t>1、要求</w:t>
      </w:r>
      <w:r>
        <w:rPr>
          <w:lang w:eastAsia="zh-Hans"/>
        </w:rPr>
        <w:t>支持</w:t>
      </w:r>
      <w:r>
        <w:rPr>
          <w:rFonts w:hint="eastAsia"/>
          <w:lang w:eastAsia="zh-Hans"/>
        </w:rPr>
        <w:t>咨询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建议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投诉和表扬多种反馈类型场景；支持师生追问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问题受理人追加回复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问题在各部门之间转办等诸多应用场景</w:t>
      </w:r>
      <w:r>
        <w:rPr>
          <w:rFonts w:hint="eastAsia"/>
          <w:lang w:eastAsia="zh-CN"/>
        </w:rPr>
        <w:t>，</w:t>
      </w:r>
      <w:r>
        <w:rPr>
          <w:rFonts w:hint="eastAsia"/>
          <w:spacing w:val="-4"/>
          <w:lang w:eastAsia="zh-Hans"/>
        </w:rPr>
        <w:t>用户在填写反馈内容时可上传图片</w:t>
      </w:r>
      <w:r>
        <w:rPr>
          <w:spacing w:val="-4"/>
          <w:lang w:eastAsia="zh-Hans"/>
        </w:rPr>
        <w:t>、</w:t>
      </w:r>
      <w:r>
        <w:rPr>
          <w:rFonts w:hint="eastAsia"/>
          <w:spacing w:val="-4"/>
          <w:lang w:eastAsia="zh-Hans"/>
        </w:rPr>
        <w:t>选择是否匿名</w:t>
      </w:r>
      <w:r>
        <w:rPr>
          <w:spacing w:val="-4"/>
          <w:lang w:eastAsia="zh-Hans"/>
        </w:rPr>
        <w:t>、</w:t>
      </w:r>
      <w:r>
        <w:rPr>
          <w:rFonts w:hint="eastAsia"/>
          <w:spacing w:val="-4"/>
          <w:lang w:eastAsia="zh-Hans"/>
        </w:rPr>
        <w:t>是否愿意公开</w:t>
      </w:r>
      <w:r>
        <w:rPr>
          <w:spacing w:val="-4"/>
          <w:lang w:eastAsia="zh-Hans"/>
        </w:rPr>
        <w:t>。</w:t>
      </w:r>
    </w:p>
    <w:p>
      <w:pPr>
        <w:pStyle w:val="2"/>
        <w:spacing w:line="487" w:lineRule="auto"/>
        <w:ind w:left="120" w:right="137" w:firstLine="420"/>
        <w:jc w:val="both"/>
        <w:rPr>
          <w:rFonts w:hint="eastAsia"/>
          <w:spacing w:val="-4"/>
          <w:lang w:eastAsia="zh-CN"/>
        </w:rPr>
      </w:pPr>
      <w:r>
        <w:rPr>
          <w:rFonts w:hint="eastAsia"/>
          <w:spacing w:val="-4"/>
          <w:lang w:eastAsia="zh-CN"/>
        </w:rPr>
        <w:t>2、</w:t>
      </w:r>
      <w:r>
        <w:rPr>
          <w:rFonts w:hint="eastAsia"/>
          <w:spacing w:val="-2"/>
          <w:lang w:eastAsia="zh-CN"/>
        </w:rPr>
        <w:t>要求具有精细化权限体系</w:t>
      </w:r>
      <w:r>
        <w:rPr>
          <w:spacing w:val="-2"/>
          <w:lang w:eastAsia="zh-CN"/>
        </w:rPr>
        <w:t>，</w:t>
      </w:r>
      <w:r>
        <w:rPr>
          <w:rFonts w:hint="eastAsia"/>
          <w:spacing w:val="-2"/>
          <w:lang w:eastAsia="zh-CN"/>
        </w:rPr>
        <w:t>包括部门回复员</w:t>
      </w:r>
      <w:r>
        <w:rPr>
          <w:spacing w:val="-2"/>
          <w:lang w:eastAsia="zh-CN"/>
        </w:rPr>
        <w:t>、</w:t>
      </w:r>
      <w:r>
        <w:rPr>
          <w:rFonts w:hint="eastAsia"/>
          <w:spacing w:val="-2"/>
          <w:lang w:eastAsia="zh-CN"/>
        </w:rPr>
        <w:t>部门管理员</w:t>
      </w:r>
      <w:r>
        <w:rPr>
          <w:spacing w:val="-2"/>
          <w:lang w:eastAsia="zh-CN"/>
        </w:rPr>
        <w:t>、</w:t>
      </w:r>
      <w:r>
        <w:rPr>
          <w:rFonts w:hint="eastAsia"/>
          <w:spacing w:val="-2"/>
          <w:lang w:eastAsia="zh-CN"/>
        </w:rPr>
        <w:t>校级管理员</w:t>
      </w:r>
      <w:r>
        <w:rPr>
          <w:spacing w:val="-2"/>
          <w:lang w:eastAsia="zh-CN"/>
        </w:rPr>
        <w:t>、</w:t>
      </w:r>
      <w:r>
        <w:rPr>
          <w:rFonts w:hint="eastAsia"/>
          <w:spacing w:val="-2"/>
          <w:lang w:eastAsia="zh-CN"/>
        </w:rPr>
        <w:t>系统管理员</w:t>
      </w:r>
      <w:r>
        <w:rPr>
          <w:spacing w:val="-2"/>
          <w:lang w:eastAsia="zh-CN"/>
        </w:rPr>
        <w:t>，</w:t>
      </w:r>
      <w:r>
        <w:rPr>
          <w:rFonts w:hint="eastAsia"/>
          <w:spacing w:val="-2"/>
          <w:lang w:eastAsia="zh-CN"/>
        </w:rPr>
        <w:t>不同角色数据范围不同</w:t>
      </w:r>
      <w:r>
        <w:rPr>
          <w:spacing w:val="-2"/>
          <w:lang w:eastAsia="zh-CN"/>
        </w:rPr>
        <w:t>，</w:t>
      </w:r>
      <w:r>
        <w:rPr>
          <w:rFonts w:hint="eastAsia"/>
          <w:spacing w:val="-2"/>
          <w:lang w:eastAsia="zh-CN"/>
        </w:rPr>
        <w:t>做到本部门的问题本部门回复处理</w:t>
      </w:r>
      <w:r>
        <w:rPr>
          <w:spacing w:val="-2"/>
          <w:lang w:eastAsia="zh-CN"/>
        </w:rPr>
        <w:t>，</w:t>
      </w:r>
      <w:r>
        <w:rPr>
          <w:rFonts w:hint="eastAsia"/>
          <w:spacing w:val="-2"/>
          <w:lang w:eastAsia="zh-CN"/>
        </w:rPr>
        <w:t>校领导查看全校数据的多样化需求</w:t>
      </w:r>
      <w:r>
        <w:rPr>
          <w:spacing w:val="-2"/>
          <w:lang w:eastAsia="zh-CN"/>
        </w:rPr>
        <w:t>。</w:t>
      </w:r>
    </w:p>
    <w:p>
      <w:pPr>
        <w:pStyle w:val="2"/>
        <w:spacing w:before="1" w:line="487" w:lineRule="auto"/>
        <w:ind w:left="120" w:right="137" w:firstLine="420"/>
        <w:rPr>
          <w:rFonts w:hint="eastAsia"/>
          <w:spacing w:val="-4"/>
          <w:lang w:eastAsia="zh-CN"/>
        </w:rPr>
      </w:pPr>
      <w:r>
        <w:rPr>
          <w:spacing w:val="-2"/>
          <w:lang w:eastAsia="zh-CN"/>
        </w:rPr>
        <w:t>3</w:t>
      </w:r>
      <w:r>
        <w:rPr>
          <w:rFonts w:hint="eastAsia"/>
          <w:spacing w:val="-2"/>
          <w:lang w:eastAsia="zh-CN"/>
        </w:rPr>
        <w:t>、要求系统</w:t>
      </w:r>
      <w:r>
        <w:rPr>
          <w:rFonts w:hint="eastAsia"/>
          <w:spacing w:val="-2"/>
          <w:lang w:eastAsia="zh-Hans"/>
        </w:rPr>
        <w:t>支持问题受理人追加回复</w:t>
      </w:r>
      <w:r>
        <w:rPr>
          <w:spacing w:val="-2"/>
          <w:lang w:eastAsia="zh-Hans"/>
        </w:rPr>
        <w:t>、</w:t>
      </w:r>
      <w:r>
        <w:rPr>
          <w:rFonts w:hint="eastAsia"/>
          <w:spacing w:val="-2"/>
          <w:lang w:eastAsia="zh-Hans"/>
        </w:rPr>
        <w:t>转办操作</w:t>
      </w:r>
      <w:r>
        <w:rPr>
          <w:spacing w:val="-2"/>
          <w:lang w:eastAsia="zh-Hans"/>
        </w:rPr>
        <w:t>。</w:t>
      </w:r>
    </w:p>
    <w:p>
      <w:pPr>
        <w:pStyle w:val="2"/>
        <w:spacing w:before="1" w:line="487" w:lineRule="auto"/>
        <w:ind w:left="120" w:right="137" w:firstLine="420"/>
        <w:rPr>
          <w:spacing w:val="-2"/>
          <w:lang w:eastAsia="zh-CN"/>
        </w:rPr>
      </w:pPr>
      <w:r>
        <w:rPr>
          <w:spacing w:val="-2"/>
          <w:lang w:eastAsia="zh-CN"/>
        </w:rPr>
        <w:t>4</w:t>
      </w:r>
      <w:r>
        <w:rPr>
          <w:rFonts w:hint="eastAsia"/>
          <w:spacing w:val="-2"/>
          <w:lang w:eastAsia="zh-CN"/>
        </w:rPr>
        <w:t>、要求对接</w:t>
      </w:r>
      <w:r>
        <w:rPr>
          <w:rFonts w:hint="eastAsia"/>
          <w:spacing w:val="-2"/>
          <w:lang w:eastAsia="zh-Hans"/>
        </w:rPr>
        <w:t>学校统一的</w:t>
      </w:r>
      <w:r>
        <w:rPr>
          <w:rFonts w:hint="eastAsia"/>
          <w:spacing w:val="-2"/>
          <w:lang w:eastAsia="zh-CN"/>
        </w:rPr>
        <w:t>用户及</w:t>
      </w:r>
      <w:r>
        <w:rPr>
          <w:rFonts w:hint="eastAsia"/>
          <w:spacing w:val="-2"/>
          <w:lang w:eastAsia="zh-Hans"/>
        </w:rPr>
        <w:t>认证</w:t>
      </w:r>
      <w:r>
        <w:rPr>
          <w:rFonts w:hint="eastAsia"/>
          <w:spacing w:val="-2"/>
          <w:lang w:val="en-US" w:eastAsia="zh-CN"/>
        </w:rPr>
        <w:t>平</w:t>
      </w:r>
      <w:r>
        <w:rPr>
          <w:rFonts w:hint="eastAsia"/>
          <w:spacing w:val="-2"/>
          <w:lang w:eastAsia="zh-Hans"/>
        </w:rPr>
        <w:t>台能力</w:t>
      </w:r>
      <w:r>
        <w:rPr>
          <w:spacing w:val="-2"/>
          <w:lang w:eastAsia="zh-Hans"/>
        </w:rPr>
        <w:t>，</w:t>
      </w:r>
      <w:r>
        <w:rPr>
          <w:rFonts w:hint="eastAsia"/>
          <w:spacing w:val="-2"/>
          <w:lang w:eastAsia="zh-Hans"/>
        </w:rPr>
        <w:t>可自动识别并获取提问人信息</w:t>
      </w:r>
      <w:r>
        <w:rPr>
          <w:spacing w:val="-2"/>
          <w:lang w:eastAsia="zh-Hans"/>
        </w:rPr>
        <w:t>，</w:t>
      </w:r>
      <w:r>
        <w:rPr>
          <w:rFonts w:hint="eastAsia"/>
          <w:spacing w:val="-2"/>
          <w:lang w:eastAsia="zh-Hans"/>
        </w:rPr>
        <w:t>无需额外填写其他信息</w:t>
      </w:r>
      <w:r>
        <w:rPr>
          <w:spacing w:val="-2"/>
          <w:lang w:eastAsia="zh-CN"/>
        </w:rPr>
        <w:t>。</w:t>
      </w:r>
    </w:p>
    <w:p>
      <w:pPr>
        <w:pStyle w:val="2"/>
        <w:spacing w:before="1" w:line="487" w:lineRule="auto"/>
        <w:ind w:left="120" w:right="137" w:firstLine="420"/>
        <w:rPr>
          <w:spacing w:val="-2"/>
          <w:lang w:eastAsia="zh-CN"/>
        </w:rPr>
      </w:pPr>
      <w:r>
        <w:rPr>
          <w:spacing w:val="-2"/>
          <w:lang w:eastAsia="zh-CN"/>
        </w:rPr>
        <w:t>5</w:t>
      </w:r>
      <w:r>
        <w:rPr>
          <w:rFonts w:hint="eastAsia"/>
          <w:spacing w:val="-2"/>
          <w:lang w:eastAsia="zh-CN"/>
        </w:rPr>
        <w:t>、要求反馈消息对接学校原有门户和移动端中，并</w:t>
      </w:r>
      <w:r>
        <w:rPr>
          <w:spacing w:val="-2"/>
          <w:lang w:eastAsia="zh-CN"/>
        </w:rPr>
        <w:t>实时推送提醒</w:t>
      </w:r>
      <w:r>
        <w:rPr>
          <w:rFonts w:hint="eastAsia"/>
          <w:spacing w:val="-2"/>
          <w:lang w:eastAsia="zh-CN"/>
        </w:rPr>
        <w:t>，</w:t>
      </w:r>
      <w:r>
        <w:rPr>
          <w:spacing w:val="-2"/>
          <w:lang w:eastAsia="zh-CN"/>
        </w:rPr>
        <w:t>超时处理及时反馈</w:t>
      </w:r>
      <w:r>
        <w:rPr>
          <w:rFonts w:hint="eastAsia"/>
          <w:spacing w:val="-2"/>
          <w:lang w:eastAsia="zh-CN"/>
        </w:rPr>
        <w:t>；</w:t>
      </w:r>
      <w:r>
        <w:rPr>
          <w:spacing w:val="-2"/>
          <w:lang w:eastAsia="zh-CN"/>
        </w:rPr>
        <w:t>确保受理人员第一时间处理，受理结果实时推送给反馈人</w:t>
      </w:r>
      <w:r>
        <w:rPr>
          <w:rFonts w:hint="eastAsia"/>
          <w:spacing w:val="-2"/>
          <w:lang w:eastAsia="zh-CN"/>
        </w:rPr>
        <w:t>；</w:t>
      </w:r>
      <w:r>
        <w:rPr>
          <w:spacing w:val="-2"/>
          <w:lang w:eastAsia="zh-CN"/>
        </w:rPr>
        <w:t>提升师生使用满意度。</w:t>
      </w:r>
    </w:p>
    <w:p>
      <w:pPr>
        <w:pStyle w:val="2"/>
        <w:spacing w:before="1" w:line="487" w:lineRule="auto"/>
        <w:ind w:left="120" w:right="137" w:firstLine="420"/>
        <w:rPr>
          <w:lang w:eastAsia="zh-CN"/>
        </w:rPr>
      </w:pPr>
      <w:r>
        <w:rPr>
          <w:lang w:eastAsia="zh-CN"/>
        </w:rPr>
        <w:t>6</w:t>
      </w:r>
      <w:r>
        <w:rPr>
          <w:rFonts w:hint="eastAsia"/>
          <w:lang w:eastAsia="zh-CN"/>
        </w:rPr>
        <w:t>、要求支持匿名和实名方式的反馈，能够有效保护反馈者的隐私安全。对于恶意的反馈，能够在匿名情况下进行追踪，有效提高反馈问题的质量。</w:t>
      </w:r>
    </w:p>
    <w:p>
      <w:pPr>
        <w:pStyle w:val="2"/>
        <w:spacing w:before="1" w:line="487" w:lineRule="auto"/>
        <w:ind w:left="120" w:right="137" w:firstLine="420"/>
        <w:rPr>
          <w:lang w:eastAsia="zh-CN"/>
        </w:rPr>
      </w:pPr>
      <w:r>
        <w:rPr>
          <w:lang w:eastAsia="zh-CN"/>
        </w:rPr>
        <w:t>7</w:t>
      </w:r>
      <w:r>
        <w:rPr>
          <w:rFonts w:hint="eastAsia"/>
          <w:lang w:eastAsia="zh-CN"/>
        </w:rPr>
        <w:t>、要求支持对普遍性问题进行实名和匿名公开，降低重复性问题的反馈率。</w:t>
      </w:r>
    </w:p>
    <w:p>
      <w:pPr>
        <w:pStyle w:val="2"/>
        <w:spacing w:before="1" w:line="487" w:lineRule="auto"/>
        <w:ind w:left="120" w:right="137" w:firstLine="420"/>
        <w:rPr>
          <w:spacing w:val="-2"/>
          <w:lang w:eastAsia="zh-Hans"/>
        </w:rPr>
      </w:pPr>
      <w:r>
        <w:rPr>
          <w:lang w:eastAsia="zh-CN"/>
        </w:rPr>
        <w:t>8</w:t>
      </w:r>
      <w:r>
        <w:rPr>
          <w:rFonts w:hint="eastAsia"/>
          <w:lang w:eastAsia="zh-CN"/>
        </w:rPr>
        <w:t>、要求</w:t>
      </w:r>
      <w:r>
        <w:rPr>
          <w:rFonts w:hint="eastAsia"/>
          <w:spacing w:val="-2"/>
          <w:lang w:eastAsia="zh-Hans"/>
        </w:rPr>
        <w:t>系统通过回复状态</w:t>
      </w:r>
      <w:r>
        <w:rPr>
          <w:spacing w:val="-2"/>
          <w:lang w:eastAsia="zh-Hans"/>
        </w:rPr>
        <w:t>、</w:t>
      </w:r>
      <w:r>
        <w:rPr>
          <w:rFonts w:hint="eastAsia"/>
          <w:spacing w:val="-2"/>
          <w:lang w:eastAsia="zh-Hans"/>
        </w:rPr>
        <w:t>反馈类型</w:t>
      </w:r>
      <w:r>
        <w:rPr>
          <w:spacing w:val="-2"/>
          <w:lang w:eastAsia="zh-Hans"/>
        </w:rPr>
        <w:t>、</w:t>
      </w:r>
      <w:r>
        <w:rPr>
          <w:rFonts w:hint="eastAsia"/>
          <w:spacing w:val="-2"/>
          <w:lang w:eastAsia="zh-Hans"/>
        </w:rPr>
        <w:t>反馈内容关键字搜索问题</w:t>
      </w:r>
      <w:r>
        <w:rPr>
          <w:spacing w:val="-2"/>
          <w:lang w:eastAsia="zh-Hans"/>
        </w:rPr>
        <w:t>，</w:t>
      </w:r>
      <w:r>
        <w:rPr>
          <w:rFonts w:hint="eastAsia"/>
          <w:spacing w:val="-2"/>
          <w:lang w:eastAsia="zh-Hans"/>
        </w:rPr>
        <w:t>反馈列表中可查看除了查看提问信息回复信息</w:t>
      </w:r>
      <w:r>
        <w:rPr>
          <w:spacing w:val="-2"/>
          <w:lang w:eastAsia="zh-Hans"/>
        </w:rPr>
        <w:t>，</w:t>
      </w:r>
      <w:r>
        <w:rPr>
          <w:rFonts w:hint="eastAsia"/>
          <w:spacing w:val="-2"/>
          <w:lang w:eastAsia="zh-Hans"/>
        </w:rPr>
        <w:t>还可查看超时状态</w:t>
      </w:r>
      <w:r>
        <w:rPr>
          <w:spacing w:val="-2"/>
          <w:lang w:eastAsia="zh-Hans"/>
        </w:rPr>
        <w:t>、</w:t>
      </w:r>
      <w:r>
        <w:rPr>
          <w:rFonts w:hint="eastAsia"/>
          <w:spacing w:val="-2"/>
          <w:lang w:eastAsia="zh-Hans"/>
        </w:rPr>
        <w:t>操作日志等信息</w:t>
      </w:r>
      <w:r>
        <w:rPr>
          <w:spacing w:val="-2"/>
          <w:lang w:eastAsia="zh-Hans"/>
        </w:rPr>
        <w:t>。</w:t>
      </w:r>
    </w:p>
    <w:p>
      <w:pPr>
        <w:pStyle w:val="2"/>
        <w:spacing w:before="1" w:line="487" w:lineRule="auto"/>
        <w:ind w:left="120" w:right="137" w:firstLine="420"/>
        <w:rPr>
          <w:spacing w:val="-2"/>
          <w:lang w:eastAsia="zh-Hans"/>
        </w:rPr>
      </w:pPr>
      <w:r>
        <w:rPr>
          <w:lang w:eastAsia="zh-CN"/>
        </w:rPr>
        <w:t>9</w:t>
      </w:r>
      <w:r>
        <w:rPr>
          <w:rFonts w:hint="eastAsia"/>
          <w:lang w:eastAsia="zh-CN"/>
        </w:rPr>
        <w:t>、</w:t>
      </w:r>
      <w:r>
        <w:rPr>
          <w:rFonts w:hint="eastAsia"/>
          <w:spacing w:val="-2"/>
          <w:lang w:eastAsia="zh-CN"/>
        </w:rPr>
        <w:t>要求</w:t>
      </w:r>
      <w:r>
        <w:rPr>
          <w:spacing w:val="-2"/>
          <w:lang w:eastAsia="zh-CN"/>
        </w:rPr>
        <w:t>系统具有强大的数据分析统计功能，为学校领导提供数据看板，包括</w:t>
      </w:r>
      <w:r>
        <w:rPr>
          <w:rFonts w:hint="eastAsia"/>
          <w:spacing w:val="-2"/>
          <w:lang w:eastAsia="zh-Hans"/>
        </w:rPr>
        <w:t>近</w:t>
      </w:r>
      <w:r>
        <w:rPr>
          <w:spacing w:val="-2"/>
          <w:lang w:eastAsia="zh-Hans"/>
        </w:rPr>
        <w:t>30</w:t>
      </w:r>
      <w:r>
        <w:rPr>
          <w:rFonts w:hint="eastAsia"/>
          <w:spacing w:val="-2"/>
          <w:lang w:eastAsia="zh-Hans"/>
        </w:rPr>
        <w:t>天反馈总数</w:t>
      </w:r>
      <w:r>
        <w:rPr>
          <w:spacing w:val="-2"/>
          <w:lang w:eastAsia="zh-Hans"/>
        </w:rPr>
        <w:t>、</w:t>
      </w:r>
      <w:r>
        <w:rPr>
          <w:rFonts w:hint="eastAsia"/>
          <w:spacing w:val="-2"/>
          <w:lang w:eastAsia="zh-Hans"/>
        </w:rPr>
        <w:t>近</w:t>
      </w:r>
      <w:r>
        <w:rPr>
          <w:spacing w:val="-2"/>
          <w:lang w:eastAsia="zh-Hans"/>
        </w:rPr>
        <w:t>30</w:t>
      </w:r>
      <w:r>
        <w:rPr>
          <w:rFonts w:hint="eastAsia"/>
          <w:spacing w:val="-2"/>
          <w:lang w:eastAsia="zh-Hans"/>
        </w:rPr>
        <w:t>天回复总数</w:t>
      </w:r>
      <w:r>
        <w:rPr>
          <w:spacing w:val="-2"/>
          <w:lang w:eastAsia="zh-Hans"/>
        </w:rPr>
        <w:t>、</w:t>
      </w:r>
      <w:r>
        <w:rPr>
          <w:rFonts w:hint="eastAsia"/>
          <w:spacing w:val="-2"/>
          <w:lang w:eastAsia="zh-Hans"/>
        </w:rPr>
        <w:t>当前待回复数量</w:t>
      </w:r>
      <w:r>
        <w:rPr>
          <w:spacing w:val="-2"/>
          <w:lang w:eastAsia="zh-Hans"/>
        </w:rPr>
        <w:t>、</w:t>
      </w:r>
      <w:r>
        <w:rPr>
          <w:rFonts w:hint="eastAsia"/>
          <w:spacing w:val="-2"/>
          <w:lang w:eastAsia="zh-Hans"/>
        </w:rPr>
        <w:t>近</w:t>
      </w:r>
      <w:r>
        <w:rPr>
          <w:spacing w:val="-2"/>
          <w:lang w:eastAsia="zh-Hans"/>
        </w:rPr>
        <w:t>30</w:t>
      </w:r>
      <w:r>
        <w:rPr>
          <w:rFonts w:hint="eastAsia"/>
          <w:spacing w:val="-2"/>
          <w:lang w:eastAsia="zh-Hans"/>
        </w:rPr>
        <w:t>天问题超时回复数</w:t>
      </w:r>
      <w:r>
        <w:rPr>
          <w:spacing w:val="-2"/>
          <w:lang w:eastAsia="zh-Hans"/>
        </w:rPr>
        <w:t>，</w:t>
      </w:r>
      <w:r>
        <w:rPr>
          <w:rFonts w:hint="eastAsia"/>
          <w:spacing w:val="-2"/>
          <w:lang w:eastAsia="zh-Hans"/>
        </w:rPr>
        <w:t>以及各项指标的环比</w:t>
      </w:r>
      <w:r>
        <w:rPr>
          <w:spacing w:val="-2"/>
          <w:lang w:eastAsia="zh-Hans"/>
        </w:rPr>
        <w:t>、</w:t>
      </w:r>
      <w:r>
        <w:rPr>
          <w:rFonts w:hint="eastAsia"/>
          <w:spacing w:val="-2"/>
          <w:lang w:eastAsia="zh-Hans"/>
        </w:rPr>
        <w:t>同比情况</w:t>
      </w:r>
      <w:r>
        <w:rPr>
          <w:spacing w:val="-2"/>
          <w:lang w:eastAsia="zh-Hans"/>
        </w:rPr>
        <w:t>，</w:t>
      </w:r>
      <w:r>
        <w:rPr>
          <w:rFonts w:hint="eastAsia"/>
          <w:spacing w:val="-2"/>
          <w:lang w:eastAsia="zh-Hans"/>
        </w:rPr>
        <w:t>一目了然近期问题的回复情况</w:t>
      </w:r>
      <w:r>
        <w:rPr>
          <w:spacing w:val="-2"/>
          <w:lang w:eastAsia="zh-Hans"/>
        </w:rPr>
        <w:t>。</w:t>
      </w:r>
    </w:p>
    <w:p>
      <w:pPr>
        <w:pStyle w:val="2"/>
        <w:spacing w:before="1" w:line="487" w:lineRule="auto"/>
        <w:ind w:left="120" w:right="137" w:firstLine="420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10、要求7天内完成部署上线。</w:t>
      </w:r>
    </w:p>
    <w:p>
      <w:pPr>
        <w:pStyle w:val="2"/>
        <w:spacing w:before="1" w:line="487" w:lineRule="auto"/>
        <w:ind w:left="120" w:right="137" w:firstLine="420"/>
        <w:rPr>
          <w:rFonts w:hint="default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11、</w:t>
      </w:r>
      <w:r>
        <w:rPr>
          <w:rFonts w:hint="eastAsia"/>
          <w:sz w:val="24"/>
          <w:szCs w:val="24"/>
          <w:lang w:val="en-US" w:eastAsia="zh-CN"/>
        </w:rPr>
        <w:t>售后服务：3年免费维护升级。</w:t>
      </w: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9A6CDC"/>
    <w:rsid w:val="000F69EA"/>
    <w:rsid w:val="00234F35"/>
    <w:rsid w:val="006E05B6"/>
    <w:rsid w:val="009A6CDC"/>
    <w:rsid w:val="00C7378C"/>
    <w:rsid w:val="00EE6406"/>
    <w:rsid w:val="01E57839"/>
    <w:rsid w:val="1A1A32BC"/>
    <w:rsid w:val="2DD47516"/>
    <w:rsid w:val="50CC472B"/>
    <w:rsid w:val="68A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  <w:lang w:eastAsia="en-US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1"/>
    <w:rPr>
      <w:rFonts w:ascii="宋体" w:hAnsi="宋体" w:eastAsia="宋体" w:cs="宋体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529</Characters>
  <Lines>4</Lines>
  <Paragraphs>1</Paragraphs>
  <TotalTime>0</TotalTime>
  <ScaleCrop>false</ScaleCrop>
  <LinksUpToDate>false</LinksUpToDate>
  <CharactersWithSpaces>620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2022-10-22T13:16:00Z</dcterms:created>
  <dc:creator>Lee Jenfy</dc:creator>
  <cp:lastModifiedBy>剑心通明</cp:lastModifiedBy>
  <dcterms:modified xsi:type="dcterms:W3CDTF">2022-10-29T09:31:25Z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5CCA5CF01EF6476A8B90308B39727B3A</vt:lpwstr>
  </property>
</Properties>
</file>